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78" w:rsidRPr="00617478" w:rsidRDefault="00617478" w:rsidP="006174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it-IT"/>
        </w:rPr>
      </w:pPr>
      <w:r w:rsidRPr="00617478">
        <w:rPr>
          <w:rFonts w:ascii="Arial" w:eastAsia="Times New Roman" w:hAnsi="Arial" w:cs="Arial"/>
          <w:b/>
          <w:bCs/>
          <w:color w:val="FF1E1A"/>
          <w:sz w:val="16"/>
          <w:lang w:eastAsia="it-IT"/>
        </w:rPr>
        <w:t>CATEGORIE: </w:t>
      </w:r>
      <w:hyperlink r:id="rId4" w:tooltip="Alimentazione" w:history="1">
        <w:r w:rsidRPr="00617478">
          <w:rPr>
            <w:rFonts w:ascii="Arial" w:eastAsia="Times New Roman" w:hAnsi="Arial" w:cs="Arial"/>
            <w:b/>
            <w:bCs/>
            <w:color w:val="FF1E1A"/>
            <w:sz w:val="16"/>
            <w:lang w:eastAsia="it-IT"/>
          </w:rPr>
          <w:t>Alimentazione</w:t>
        </w:r>
      </w:hyperlink>
      <w:r w:rsidRPr="00617478">
        <w:rPr>
          <w:rFonts w:ascii="Arial" w:eastAsia="Times New Roman" w:hAnsi="Arial" w:cs="Arial"/>
          <w:b/>
          <w:bCs/>
          <w:color w:val="FF1E1A"/>
          <w:sz w:val="16"/>
          <w:lang w:eastAsia="it-IT"/>
        </w:rPr>
        <w:t> , </w:t>
      </w:r>
      <w:hyperlink r:id="rId5" w:tooltip="Salute" w:history="1">
        <w:r w:rsidRPr="00617478">
          <w:rPr>
            <w:rFonts w:ascii="Arial" w:eastAsia="Times New Roman" w:hAnsi="Arial" w:cs="Arial"/>
            <w:b/>
            <w:bCs/>
            <w:color w:val="FF1E1A"/>
            <w:sz w:val="16"/>
            <w:lang w:eastAsia="it-IT"/>
          </w:rPr>
          <w:t>Salute</w:t>
        </w:r>
      </w:hyperlink>
      <w:r w:rsidRPr="00617478">
        <w:rPr>
          <w:rFonts w:ascii="Arial" w:eastAsia="Times New Roman" w:hAnsi="Arial" w:cs="Arial"/>
          <w:b/>
          <w:bCs/>
          <w:color w:val="FF1E1A"/>
          <w:sz w:val="16"/>
          <w:lang w:eastAsia="it-IT"/>
        </w:rPr>
        <w:t> , </w:t>
      </w:r>
      <w:hyperlink r:id="rId6" w:tooltip="Medicina preventiva" w:history="1">
        <w:r w:rsidRPr="00617478">
          <w:rPr>
            <w:rFonts w:ascii="Arial" w:eastAsia="Times New Roman" w:hAnsi="Arial" w:cs="Arial"/>
            <w:b/>
            <w:bCs/>
            <w:color w:val="FF1E1A"/>
            <w:sz w:val="16"/>
            <w:lang w:eastAsia="it-IT"/>
          </w:rPr>
          <w:t>Medicina preventiva</w:t>
        </w:r>
      </w:hyperlink>
    </w:p>
    <w:p w:rsidR="00617478" w:rsidRPr="00617478" w:rsidRDefault="00617478" w:rsidP="00617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7478" w:rsidRPr="00617478" w:rsidRDefault="00617478" w:rsidP="006174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it-IT"/>
        </w:rPr>
      </w:pPr>
      <w:r>
        <w:rPr>
          <w:rFonts w:ascii="Arial" w:eastAsia="Times New Roman" w:hAnsi="Arial" w:cs="Arial"/>
          <w:noProof/>
          <w:color w:val="E56803"/>
          <w:sz w:val="12"/>
          <w:szCs w:val="12"/>
          <w:lang w:eastAsia="it-IT"/>
        </w:rPr>
        <w:drawing>
          <wp:inline distT="0" distB="0" distL="0" distR="0">
            <wp:extent cx="2857500" cy="2377440"/>
            <wp:effectExtent l="19050" t="0" r="0" b="0"/>
            <wp:docPr id="1" name="Immagine 1" descr="uva">
              <a:hlinkClick xmlns:a="http://schemas.openxmlformats.org/drawingml/2006/main" r:id="rId7" tooltip="&quot;U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a">
                      <a:hlinkClick r:id="rId7" tooltip="&quot;U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78" w:rsidRPr="00617478" w:rsidRDefault="00617478" w:rsidP="006174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it-IT"/>
        </w:rPr>
      </w:pPr>
      <w:r w:rsidRPr="00617478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Uva, un alleato naturale nella lotta contro il cancro</w:t>
      </w:r>
    </w:p>
    <w:p w:rsidR="00617478" w:rsidRPr="00617478" w:rsidRDefault="00617478" w:rsidP="0061747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14"/>
          <w:szCs w:val="14"/>
          <w:lang w:eastAsia="it-IT"/>
        </w:rPr>
      </w:pPr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Un componente attivo contenuto nei semi d'</w:t>
      </w:r>
      <w:r>
        <w:rPr>
          <w:rFonts w:ascii="Arial" w:eastAsia="Times New Roman" w:hAnsi="Arial" w:cs="Arial"/>
          <w:color w:val="000000"/>
          <w:sz w:val="14"/>
          <w:szCs w:val="14"/>
          <w:lang w:eastAsia="it-IT"/>
        </w:rPr>
        <w:t xml:space="preserve">uva </w:t>
      </w:r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è  efficace nell'indurre la morte delle cellule tumorali (</w:t>
      </w:r>
      <w:proofErr w:type="spellStart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apoptosi</w:t>
      </w:r>
      <w:proofErr w:type="spellEnd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 xml:space="preserve">), lasciando però intatte le cellule sane. È quanto emerge da un nuovo studio condotto dai ricercatori del </w:t>
      </w:r>
      <w:proofErr w:type="spellStart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Cancer</w:t>
      </w:r>
      <w:proofErr w:type="spellEnd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 xml:space="preserve"> Center presso l’Università del Colorado e pubblicato sulla versione online della rivista</w:t>
      </w:r>
      <w:r w:rsidRPr="00617478">
        <w:rPr>
          <w:rFonts w:ascii="Arial" w:eastAsia="Times New Roman" w:hAnsi="Arial" w:cs="Arial"/>
          <w:color w:val="000000"/>
          <w:sz w:val="14"/>
          <w:lang w:eastAsia="it-IT"/>
        </w:rPr>
        <w:t> </w:t>
      </w:r>
      <w:proofErr w:type="spellStart"/>
      <w:r>
        <w:rPr>
          <w:rFonts w:ascii="Arial" w:eastAsia="Times New Roman" w:hAnsi="Arial" w:cs="Arial"/>
          <w:color w:val="000000"/>
          <w:sz w:val="14"/>
          <w:lang w:eastAsia="it-IT"/>
        </w:rPr>
        <w:t>Nutrition</w:t>
      </w:r>
      <w:proofErr w:type="spellEnd"/>
      <w:r>
        <w:rPr>
          <w:rFonts w:ascii="Arial" w:eastAsia="Times New Roman" w:hAnsi="Arial" w:cs="Arial"/>
          <w:color w:val="000000"/>
          <w:sz w:val="14"/>
          <w:lang w:eastAsia="it-IT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14"/>
          <w:lang w:eastAsia="it-IT"/>
        </w:rPr>
        <w:t>Cancer</w:t>
      </w:r>
      <w:proofErr w:type="spellEnd"/>
      <w:r>
        <w:rPr>
          <w:rFonts w:ascii="Arial" w:eastAsia="Times New Roman" w:hAnsi="Arial" w:cs="Arial"/>
          <w:i/>
          <w:iCs/>
          <w:color w:val="000000"/>
          <w:sz w:val="14"/>
          <w:lang w:eastAsia="it-IT"/>
        </w:rPr>
        <w:t>.</w:t>
      </w:r>
      <w:r>
        <w:rPr>
          <w:rFonts w:ascii="Arial" w:eastAsia="Times New Roman" w:hAnsi="Arial" w:cs="Arial"/>
          <w:color w:val="000000"/>
          <w:sz w:val="14"/>
          <w:szCs w:val="14"/>
          <w:lang w:eastAsia="it-IT"/>
        </w:rPr>
        <w:br/>
      </w:r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Il composto isolato dall’estratto di semi d’uva è stato battezzato</w:t>
      </w:r>
      <w:r w:rsidRPr="00617478">
        <w:rPr>
          <w:rFonts w:ascii="Arial" w:eastAsia="Times New Roman" w:hAnsi="Arial" w:cs="Arial"/>
          <w:b/>
          <w:bCs/>
          <w:color w:val="000000"/>
          <w:sz w:val="14"/>
          <w:lang w:eastAsia="it-IT"/>
        </w:rPr>
        <w:t>“</w:t>
      </w:r>
      <w:r>
        <w:rPr>
          <w:rFonts w:ascii="Arial" w:eastAsia="Times New Roman" w:hAnsi="Arial" w:cs="Arial"/>
          <w:b/>
          <w:bCs/>
          <w:color w:val="000000"/>
          <w:sz w:val="14"/>
          <w:lang w:eastAsia="it-IT"/>
        </w:rPr>
        <w:t>B2G2</w:t>
      </w:r>
      <w:r w:rsidRPr="00617478">
        <w:rPr>
          <w:rFonts w:ascii="Arial" w:eastAsia="Times New Roman" w:hAnsi="Arial" w:cs="Arial"/>
          <w:b/>
          <w:bCs/>
          <w:color w:val="000000"/>
          <w:sz w:val="14"/>
          <w:lang w:eastAsia="it-IT"/>
        </w:rPr>
        <w:t>” </w:t>
      </w:r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e ha dimostrato di essere più efficace del suo predecessore integrale chiamato “GSE” (</w:t>
      </w:r>
      <w:proofErr w:type="spellStart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Grape</w:t>
      </w:r>
      <w:proofErr w:type="spellEnd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 xml:space="preserve"> </w:t>
      </w:r>
      <w:proofErr w:type="spellStart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Seed</w:t>
      </w:r>
      <w:proofErr w:type="spellEnd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 xml:space="preserve"> </w:t>
      </w:r>
      <w:proofErr w:type="spellStart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Extract</w:t>
      </w:r>
      <w:proofErr w:type="spellEnd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 xml:space="preserve">), </w:t>
      </w:r>
      <w:r>
        <w:rPr>
          <w:rFonts w:ascii="Arial" w:eastAsia="Times New Roman" w:hAnsi="Arial" w:cs="Arial"/>
          <w:color w:val="000000"/>
          <w:sz w:val="14"/>
          <w:szCs w:val="14"/>
          <w:lang w:eastAsia="it-IT"/>
        </w:rPr>
        <w:t>oggetto di studi fino a oggi.</w:t>
      </w:r>
      <w:r>
        <w:rPr>
          <w:rFonts w:ascii="Arial" w:eastAsia="Times New Roman" w:hAnsi="Arial" w:cs="Arial"/>
          <w:color w:val="000000"/>
          <w:sz w:val="14"/>
          <w:szCs w:val="14"/>
          <w:lang w:eastAsia="it-IT"/>
        </w:rPr>
        <w:br/>
      </w:r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Abbiamo dimostrato un’attività similare</w:t>
      </w:r>
      <w:r w:rsidRPr="00617478">
        <w:rPr>
          <w:rFonts w:ascii="Arial" w:eastAsia="Times New Roman" w:hAnsi="Arial" w:cs="Arial"/>
          <w:color w:val="000000"/>
          <w:sz w:val="14"/>
          <w:lang w:eastAsia="it-IT"/>
        </w:rPr>
        <w:t> </w:t>
      </w:r>
      <w:r>
        <w:rPr>
          <w:rFonts w:ascii="Arial" w:eastAsia="Times New Roman" w:hAnsi="Arial" w:cs="Arial"/>
          <w:color w:val="000000"/>
          <w:sz w:val="14"/>
          <w:lang w:eastAsia="it-IT"/>
        </w:rPr>
        <w:t>anticancro</w:t>
      </w:r>
      <w:r w:rsidRPr="00617478">
        <w:rPr>
          <w:rFonts w:ascii="Arial" w:eastAsia="Times New Roman" w:hAnsi="Arial" w:cs="Arial"/>
          <w:color w:val="000000"/>
          <w:sz w:val="14"/>
          <w:lang w:eastAsia="it-IT"/>
        </w:rPr>
        <w:t> </w:t>
      </w:r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 xml:space="preserve">in passato, utilizzando l’estratto di semi d’uva (GSE) – ha spiegato il dott. </w:t>
      </w:r>
      <w:proofErr w:type="spellStart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Alpna</w:t>
      </w:r>
      <w:proofErr w:type="spellEnd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 xml:space="preserve"> </w:t>
      </w:r>
      <w:proofErr w:type="spellStart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Tyagi</w:t>
      </w:r>
      <w:proofErr w:type="spellEnd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, coautore dello studio – ma ora sappiamo il B2G2 è il principio più biologicamente attivo, che può essere sintetizzato in quantità che ci permetteranno di studiare in modo più dettagliato il meccanismo m</w:t>
      </w:r>
      <w:r>
        <w:rPr>
          <w:rFonts w:ascii="Arial" w:eastAsia="Times New Roman" w:hAnsi="Arial" w:cs="Arial"/>
          <w:color w:val="000000"/>
          <w:sz w:val="14"/>
          <w:szCs w:val="14"/>
          <w:lang w:eastAsia="it-IT"/>
        </w:rPr>
        <w:t>orte nelle cellule cancerose”.</w:t>
      </w:r>
      <w:r>
        <w:rPr>
          <w:rFonts w:ascii="Arial" w:eastAsia="Times New Roman" w:hAnsi="Arial" w:cs="Arial"/>
          <w:color w:val="000000"/>
          <w:sz w:val="14"/>
          <w:szCs w:val="14"/>
          <w:lang w:eastAsia="it-IT"/>
        </w:rPr>
        <w:br/>
      </w:r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 xml:space="preserve">Un altro studio condotto invece dai ricercatori della Louisiana State </w:t>
      </w:r>
      <w:proofErr w:type="spellStart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University</w:t>
      </w:r>
      <w:proofErr w:type="spellEnd"/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t xml:space="preserve"> ha intanto rilevato che alimenti o spezie come l’uva, la curcuma o persino il tofu sono in grado di contrastare la crescita delle cellule tumorali grazie ai composti chimici naturali in essi contenuti.</w:t>
      </w:r>
      <w:r w:rsidRPr="00617478">
        <w:rPr>
          <w:rFonts w:ascii="Arial" w:eastAsia="Times New Roman" w:hAnsi="Arial" w:cs="Arial"/>
          <w:color w:val="000000"/>
          <w:sz w:val="14"/>
          <w:szCs w:val="14"/>
          <w:lang w:eastAsia="it-IT"/>
        </w:rPr>
        <w:br/>
        <w:t>Secondo gli studiosi è però essenziale che tali alimenti vengano consumati in una certa combinazione: ognuno da solo, infatti, non sarebbe in grado di produrre effetti di particolare rilevanza.</w:t>
      </w:r>
    </w:p>
    <w:p w:rsidR="00445933" w:rsidRDefault="00617478" w:rsidP="00617478">
      <w:r w:rsidRPr="00617478">
        <w:rPr>
          <w:rFonts w:ascii="Arial" w:eastAsia="Times New Roman" w:hAnsi="Arial" w:cs="Arial"/>
          <w:color w:val="000000"/>
          <w:sz w:val="2"/>
          <w:szCs w:val="2"/>
          <w:lang w:eastAsia="it-IT"/>
        </w:rPr>
        <w:br w:type="textWrapping" w:clear="all"/>
      </w:r>
    </w:p>
    <w:sectPr w:rsidR="00445933" w:rsidSect="004459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7478"/>
    <w:rsid w:val="00445933"/>
    <w:rsid w:val="0061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t">
    <w:name w:val="cat"/>
    <w:basedOn w:val="Carpredefinitoparagrafo"/>
    <w:rsid w:val="00617478"/>
  </w:style>
  <w:style w:type="character" w:customStyle="1" w:styleId="apple-converted-space">
    <w:name w:val="apple-converted-space"/>
    <w:basedOn w:val="Carpredefinitoparagrafo"/>
    <w:rsid w:val="00617478"/>
  </w:style>
  <w:style w:type="character" w:styleId="Collegamentoipertestuale">
    <w:name w:val="Hyperlink"/>
    <w:basedOn w:val="Carpredefinitoparagrafo"/>
    <w:uiPriority w:val="99"/>
    <w:semiHidden/>
    <w:unhideWhenUsed/>
    <w:rsid w:val="0061747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1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7478"/>
    <w:rPr>
      <w:b/>
      <w:bCs/>
    </w:rPr>
  </w:style>
  <w:style w:type="character" w:styleId="Enfasicorsivo">
    <w:name w:val="Emphasis"/>
    <w:basedOn w:val="Carpredefinitoparagrafo"/>
    <w:uiPriority w:val="20"/>
    <w:qFormat/>
    <w:rsid w:val="0061747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informasalus.it/it/articoli/uva-alleato-cancr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rmasalus.it/it/articoli/medicina_preventiva/" TargetMode="External"/><Relationship Id="rId5" Type="http://schemas.openxmlformats.org/officeDocument/2006/relationships/hyperlink" Target="http://www.informasalus.it/it/articoli/salut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nformasalus.it/it/articoli/alimentazione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Company>GTA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la malfa</dc:creator>
  <cp:keywords/>
  <dc:description/>
  <cp:lastModifiedBy>amelia la malfa</cp:lastModifiedBy>
  <cp:revision>1</cp:revision>
  <dcterms:created xsi:type="dcterms:W3CDTF">2013-12-09T14:32:00Z</dcterms:created>
  <dcterms:modified xsi:type="dcterms:W3CDTF">2013-12-09T14:36:00Z</dcterms:modified>
</cp:coreProperties>
</file>